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22333C05" w14:textId="16A901E5" w:rsidR="00BB4934" w:rsidRDefault="005A5EB8" w:rsidP="005A5EB8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A32D0E" w:rsidRPr="00A32D0E">
        <w:rPr>
          <w:rStyle w:val="FontStyle59"/>
          <w:b/>
          <w:bCs/>
          <w:sz w:val="20"/>
          <w:szCs w:val="20"/>
        </w:rPr>
        <w:t xml:space="preserve">znak </w:t>
      </w:r>
      <w:r w:rsidR="003372FA" w:rsidRPr="003372FA">
        <w:rPr>
          <w:rStyle w:val="FontStyle59"/>
          <w:b/>
          <w:bCs/>
          <w:sz w:val="20"/>
          <w:szCs w:val="20"/>
        </w:rPr>
        <w:t>ELOG/2/029511/25 pn. „Modernizacja pól pomiaru napięcia bloku nr 1,2 i 3 oraz montaż uziemników transformatorów blokowych strony 10 kV-</w:t>
      </w:r>
      <w:r w:rsidR="00FF063F">
        <w:rPr>
          <w:rStyle w:val="FontStyle59"/>
          <w:b/>
          <w:bCs/>
          <w:sz w:val="20"/>
          <w:szCs w:val="20"/>
        </w:rPr>
        <w:t>w EW Włocławek</w:t>
      </w:r>
      <w:r w:rsidR="003372FA" w:rsidRPr="003372FA">
        <w:rPr>
          <w:rStyle w:val="FontStyle59"/>
          <w:b/>
          <w:bCs/>
          <w:sz w:val="20"/>
          <w:szCs w:val="20"/>
        </w:rPr>
        <w:t xml:space="preserve"> projekt i wykonanie</w:t>
      </w:r>
      <w:r w:rsidR="00BB4934">
        <w:rPr>
          <w:rStyle w:val="FontStyle59"/>
          <w:b/>
          <w:bCs/>
          <w:sz w:val="20"/>
          <w:szCs w:val="20"/>
        </w:rPr>
        <w:t xml:space="preserve">” </w:t>
      </w:r>
    </w:p>
    <w:p w14:paraId="30F85165" w14:textId="720AC4F7" w:rsidR="005A5EB8" w:rsidRDefault="00A32D0E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b/>
          <w:bCs/>
          <w:sz w:val="20"/>
          <w:szCs w:val="20"/>
        </w:rPr>
        <w:t xml:space="preserve"> </w:t>
      </w:r>
      <w:r w:rsidR="005A5EB8">
        <w:rPr>
          <w:rStyle w:val="FontStyle55"/>
        </w:rPr>
        <w:t>my niżej podpisani:</w:t>
      </w:r>
    </w:p>
    <w:p w14:paraId="415757C6" w14:textId="77777777" w:rsidR="005A5EB8" w:rsidRDefault="005A5EB8" w:rsidP="00BB4934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3AA947A3" w14:textId="124CE111" w:rsidR="003372FA" w:rsidRPr="00CE4ECA" w:rsidRDefault="003372FA" w:rsidP="003372FA">
      <w:pPr>
        <w:pStyle w:val="Akapitzlist"/>
        <w:numPr>
          <w:ilvl w:val="0"/>
          <w:numId w:val="6"/>
        </w:numPr>
        <w:spacing w:before="120" w:line="360" w:lineRule="auto"/>
        <w:ind w:left="284" w:hanging="284"/>
        <w:jc w:val="both"/>
        <w:rPr>
          <w:rStyle w:val="FontStyle52"/>
        </w:rPr>
      </w:pPr>
      <w:bookmarkStart w:id="0" w:name="_Hlk215570862"/>
      <w:r w:rsidRPr="00CE4ECA">
        <w:rPr>
          <w:rStyle w:val="FontStyle52"/>
        </w:rPr>
        <w:t xml:space="preserve">uprawnienia budowlane do </w:t>
      </w:r>
      <w:r>
        <w:rPr>
          <w:rStyle w:val="FontStyle52"/>
        </w:rPr>
        <w:t xml:space="preserve">projektowe </w:t>
      </w:r>
      <w:r w:rsidRPr="00CE4ECA">
        <w:rPr>
          <w:rStyle w:val="FontStyle52"/>
        </w:rPr>
        <w:t>bez ograniczeń w specjalności</w:t>
      </w:r>
      <w:bookmarkStart w:id="1" w:name="_Hlk215560341"/>
      <w:r w:rsidRPr="00CE4ECA">
        <w:rPr>
          <w:rStyle w:val="FontStyle52"/>
        </w:rPr>
        <w:t xml:space="preserve"> </w:t>
      </w:r>
      <w:r>
        <w:rPr>
          <w:rStyle w:val="FontStyle52"/>
        </w:rPr>
        <w:t xml:space="preserve">instalacyjnej w zakresie sieci, instalacji i urządzeń elektrycznych i elektroenergetycznych </w:t>
      </w:r>
      <w:bookmarkEnd w:id="1"/>
      <w:r w:rsidRPr="00CE4ECA">
        <w:rPr>
          <w:rStyle w:val="FontStyle52"/>
        </w:rPr>
        <w:t>lub konstrukcyjno – budowlane</w:t>
      </w:r>
      <w:r>
        <w:rPr>
          <w:rStyle w:val="FontStyle52"/>
        </w:rPr>
        <w:t xml:space="preserve">, </w:t>
      </w:r>
      <w:r w:rsidRPr="00CE4ECA">
        <w:rPr>
          <w:rStyle w:val="FontStyle52"/>
        </w:rPr>
        <w:t xml:space="preserve">która będzie pełniła obowiązki </w:t>
      </w:r>
      <w:r>
        <w:rPr>
          <w:rStyle w:val="FontStyle52"/>
        </w:rPr>
        <w:t xml:space="preserve">Projektanta i </w:t>
      </w:r>
      <w:r w:rsidRPr="00CE4ECA">
        <w:rPr>
          <w:rStyle w:val="FontStyle52"/>
        </w:rPr>
        <w:t xml:space="preserve">najpóźniej w dniu </w:t>
      </w:r>
      <w:r>
        <w:rPr>
          <w:rStyle w:val="FontStyle52"/>
        </w:rPr>
        <w:t xml:space="preserve">zawarcia umowy </w:t>
      </w:r>
      <w:r w:rsidRPr="00CE4ECA">
        <w:rPr>
          <w:rStyle w:val="FontStyle52"/>
        </w:rPr>
        <w:t>przekażemy kopię uprawnień wraz z aktualnymi zaświadczeniami przynależności do właściwej okręgowej izby zawodowej</w:t>
      </w:r>
      <w:r>
        <w:rPr>
          <w:rStyle w:val="FontStyle52"/>
        </w:rPr>
        <w:t>,</w:t>
      </w:r>
    </w:p>
    <w:p w14:paraId="177DEE14" w14:textId="77777777" w:rsidR="003372FA" w:rsidRDefault="003372FA" w:rsidP="003372FA">
      <w:pPr>
        <w:pStyle w:val="Akapitzlist"/>
        <w:spacing w:before="120" w:line="360" w:lineRule="auto"/>
        <w:ind w:left="284"/>
        <w:jc w:val="both"/>
        <w:rPr>
          <w:rStyle w:val="FontStyle52"/>
        </w:rPr>
      </w:pPr>
    </w:p>
    <w:p w14:paraId="0B9C97AF" w14:textId="4E6AAC7B" w:rsidR="00B63989" w:rsidRDefault="00B63989" w:rsidP="003372FA">
      <w:pPr>
        <w:pStyle w:val="Akapitzlist"/>
        <w:numPr>
          <w:ilvl w:val="0"/>
          <w:numId w:val="6"/>
        </w:numPr>
        <w:spacing w:before="120" w:line="360" w:lineRule="auto"/>
        <w:ind w:left="284"/>
        <w:jc w:val="both"/>
        <w:rPr>
          <w:rStyle w:val="FontStyle52"/>
        </w:rPr>
      </w:pPr>
      <w:bookmarkStart w:id="2" w:name="_Hlk215560143"/>
      <w:r w:rsidRPr="00CE4ECA">
        <w:rPr>
          <w:rStyle w:val="FontStyle52"/>
        </w:rPr>
        <w:t xml:space="preserve">uprawnienia budowlane do kierowania robotami bez ograniczeń w specjalności </w:t>
      </w:r>
      <w:r w:rsidR="003372FA" w:rsidRPr="003372FA">
        <w:rPr>
          <w:rStyle w:val="FontStyle52"/>
        </w:rPr>
        <w:t xml:space="preserve">instalacyjnej w zakresie sieci, instalacji i urządzeń elektrycznych i elektroenergetycznych </w:t>
      </w:r>
      <w:r w:rsidRPr="00CE4ECA">
        <w:rPr>
          <w:rStyle w:val="FontStyle52"/>
        </w:rPr>
        <w:t>lub</w:t>
      </w:r>
      <w:r w:rsidR="003372FA" w:rsidRPr="003372FA">
        <w:t xml:space="preserve"> </w:t>
      </w:r>
      <w:r w:rsidR="003372FA" w:rsidRPr="003372FA">
        <w:rPr>
          <w:rStyle w:val="FontStyle52"/>
        </w:rPr>
        <w:t>konstrukcyjno – budowlane</w:t>
      </w:r>
      <w:r w:rsidRPr="00CE4ECA">
        <w:rPr>
          <w:rStyle w:val="FontStyle52"/>
        </w:rPr>
        <w:t>, która będzie pełniła obowiązki Kierownika robót i najpóźniej w dniu przekazania terenu robót przekażemy kopię uprawnień wraz z aktualnymi zaświadczeniami przynależności do właściwej okręgowej izby zawodowej</w:t>
      </w:r>
      <w:r w:rsidR="009D5660">
        <w:rPr>
          <w:rStyle w:val="FontStyle52"/>
        </w:rPr>
        <w:t>,</w:t>
      </w:r>
    </w:p>
    <w:p w14:paraId="7E668A16" w14:textId="77777777" w:rsidR="007271AA" w:rsidRDefault="007271AA" w:rsidP="007271AA">
      <w:pPr>
        <w:pStyle w:val="Akapitzlist"/>
        <w:rPr>
          <w:rStyle w:val="FontStyle52"/>
        </w:rPr>
      </w:pPr>
    </w:p>
    <w:p w14:paraId="1E255941" w14:textId="77777777" w:rsidR="007271AA" w:rsidRPr="00CE4ECA" w:rsidRDefault="007271AA" w:rsidP="007271AA">
      <w:pPr>
        <w:pStyle w:val="Akapitzlist"/>
        <w:spacing w:before="120" w:line="360" w:lineRule="auto"/>
        <w:ind w:left="284"/>
        <w:jc w:val="both"/>
        <w:rPr>
          <w:rStyle w:val="FontStyle52"/>
        </w:rPr>
      </w:pPr>
    </w:p>
    <w:bookmarkEnd w:id="2"/>
    <w:p w14:paraId="2AD29E84" w14:textId="03E173AC" w:rsidR="00B63989" w:rsidRPr="00CE4ECA" w:rsidRDefault="00B63989" w:rsidP="003372FA">
      <w:pPr>
        <w:pStyle w:val="Akapitzlist"/>
        <w:numPr>
          <w:ilvl w:val="0"/>
          <w:numId w:val="6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świadectwo kwalifikacyjne, uprawniające do zajmowania się eksploatacją urządzeń, instalacji i sieci na stanowisku eksploatacji (E)) minimum </w:t>
      </w:r>
      <w:r w:rsidR="00A32D0E" w:rsidRPr="00A32D0E">
        <w:rPr>
          <w:rStyle w:val="FontStyle52"/>
        </w:rPr>
        <w:t>Grupa 1 pkt 3</w:t>
      </w:r>
      <w:r w:rsidR="003372FA">
        <w:rPr>
          <w:rStyle w:val="FontStyle52"/>
        </w:rPr>
        <w:t xml:space="preserve">, 10 </w:t>
      </w:r>
      <w:r w:rsidR="00A32D0E" w:rsidRPr="00A32D0E">
        <w:rPr>
          <w:rStyle w:val="FontStyle52"/>
        </w:rPr>
        <w:t xml:space="preserve"> lub odpowiednik, która będzie pełniła funkcję </w:t>
      </w:r>
      <w:r w:rsidR="003372FA">
        <w:rPr>
          <w:rStyle w:val="FontStyle52"/>
        </w:rPr>
        <w:t xml:space="preserve">Kierującego zespołem </w:t>
      </w:r>
      <w:r w:rsidR="00A32D0E" w:rsidRPr="00A32D0E">
        <w:rPr>
          <w:rStyle w:val="FontStyle52"/>
        </w:rPr>
        <w:t xml:space="preserve">podczas realizacji prac, na którą będą wystawiane polecenia na prace </w:t>
      </w:r>
      <w:r w:rsidRPr="00CE4ECA">
        <w:rPr>
          <w:rStyle w:val="FontStyle52"/>
        </w:rPr>
        <w:t>i najpóźniej w dniu przekazania terenu robót przekażemy kopię uprawnień</w:t>
      </w:r>
      <w:r w:rsidR="009D5660">
        <w:rPr>
          <w:rStyle w:val="FontStyle52"/>
        </w:rPr>
        <w:t>.</w:t>
      </w:r>
    </w:p>
    <w:bookmarkEnd w:id="0"/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7B6328"/>
    <w:multiLevelType w:val="hybridMultilevel"/>
    <w:tmpl w:val="6916C83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5"/>
  </w:num>
  <w:num w:numId="3" w16cid:durableId="383333710">
    <w:abstractNumId w:val="4"/>
  </w:num>
  <w:num w:numId="4" w16cid:durableId="1679770812">
    <w:abstractNumId w:val="1"/>
  </w:num>
  <w:num w:numId="5" w16cid:durableId="2098013877">
    <w:abstractNumId w:val="2"/>
  </w:num>
  <w:num w:numId="6" w16cid:durableId="1005204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2DFA"/>
    <w:rsid w:val="001B5A00"/>
    <w:rsid w:val="00217471"/>
    <w:rsid w:val="002B32E8"/>
    <w:rsid w:val="002B5ABB"/>
    <w:rsid w:val="002C4098"/>
    <w:rsid w:val="00306104"/>
    <w:rsid w:val="00312D2D"/>
    <w:rsid w:val="003318B8"/>
    <w:rsid w:val="003372FA"/>
    <w:rsid w:val="00340B03"/>
    <w:rsid w:val="00361BFA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3886"/>
    <w:rsid w:val="006759A9"/>
    <w:rsid w:val="006F29AE"/>
    <w:rsid w:val="007271AA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06863"/>
    <w:rsid w:val="0091584C"/>
    <w:rsid w:val="00934D6C"/>
    <w:rsid w:val="00947AC3"/>
    <w:rsid w:val="00994CB1"/>
    <w:rsid w:val="009A17DB"/>
    <w:rsid w:val="009A6F4F"/>
    <w:rsid w:val="009D5660"/>
    <w:rsid w:val="00A05DFE"/>
    <w:rsid w:val="00A32D0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B49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D63F61"/>
    <w:rsid w:val="00DE6B63"/>
    <w:rsid w:val="00E65DC4"/>
    <w:rsid w:val="00F01F35"/>
    <w:rsid w:val="00F9581C"/>
    <w:rsid w:val="00FF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</cp:lastModifiedBy>
  <cp:revision>6</cp:revision>
  <cp:lastPrinted>2026-01-12T07:25:00Z</cp:lastPrinted>
  <dcterms:created xsi:type="dcterms:W3CDTF">2025-07-10T11:09:00Z</dcterms:created>
  <dcterms:modified xsi:type="dcterms:W3CDTF">2026-01-12T07:25:00Z</dcterms:modified>
</cp:coreProperties>
</file>